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1B" w:rsidRPr="00AD6A56" w:rsidRDefault="004F391B" w:rsidP="00351DE6">
      <w:pPr>
        <w:tabs>
          <w:tab w:val="right" w:pos="8658"/>
        </w:tabs>
        <w:bidi/>
        <w:spacing w:after="0" w:line="240" w:lineRule="auto"/>
        <w:jc w:val="both"/>
        <w:rPr>
          <w:rFonts w:ascii="BTitrBold" w:cs="B Nazanin"/>
          <w:sz w:val="28"/>
          <w:szCs w:val="28"/>
        </w:rPr>
      </w:pPr>
    </w:p>
    <w:p w:rsidR="00B94346" w:rsidRPr="00AD6A56" w:rsidRDefault="00B94346">
      <w:pPr>
        <w:rPr>
          <w:rFonts w:asciiTheme="majorBidi" w:hAnsiTheme="majorBidi" w:cs="B Nazanin"/>
          <w:b/>
          <w:bCs/>
          <w:sz w:val="24"/>
          <w:szCs w:val="24"/>
        </w:rPr>
      </w:pPr>
    </w:p>
    <w:p w:rsidR="004F391B" w:rsidRPr="004227BA" w:rsidRDefault="004F391B" w:rsidP="004227BA">
      <w:pPr>
        <w:spacing w:line="360" w:lineRule="auto"/>
        <w:jc w:val="center"/>
        <w:rPr>
          <w:rFonts w:asciiTheme="majorBidi" w:hAnsiTheme="majorBidi" w:cs="B Nazanin"/>
          <w:b/>
          <w:bCs/>
          <w:sz w:val="14"/>
          <w:szCs w:val="14"/>
        </w:rPr>
      </w:pPr>
      <w:bookmarkStart w:id="0" w:name="_GoBack"/>
      <w:r w:rsidRPr="004227BA">
        <w:rPr>
          <w:rFonts w:asciiTheme="majorBidi" w:hAnsiTheme="majorBidi" w:cs="B Nazanin"/>
          <w:b/>
          <w:bCs/>
          <w:sz w:val="14"/>
          <w:szCs w:val="14"/>
        </w:rPr>
        <w:t>Prevalence of premenstrual s</w:t>
      </w:r>
      <w:r w:rsidR="0087698E" w:rsidRPr="004227BA">
        <w:rPr>
          <w:rFonts w:asciiTheme="majorBidi" w:hAnsiTheme="majorBidi" w:cs="B Nazanin"/>
          <w:b/>
          <w:bCs/>
          <w:sz w:val="14"/>
          <w:szCs w:val="14"/>
        </w:rPr>
        <w:t>yndrome and premenstrual dysphoni</w:t>
      </w:r>
      <w:r w:rsidRPr="004227BA">
        <w:rPr>
          <w:rFonts w:asciiTheme="majorBidi" w:hAnsiTheme="majorBidi" w:cs="B Nazanin"/>
          <w:b/>
          <w:bCs/>
          <w:sz w:val="14"/>
          <w:szCs w:val="14"/>
        </w:rPr>
        <w:t xml:space="preserve">c disorder </w:t>
      </w:r>
      <w:bookmarkEnd w:id="0"/>
      <w:r w:rsidRPr="004227BA">
        <w:rPr>
          <w:rFonts w:asciiTheme="majorBidi" w:hAnsiTheme="majorBidi" w:cs="B Nazanin"/>
          <w:b/>
          <w:bCs/>
          <w:sz w:val="14"/>
          <w:szCs w:val="14"/>
        </w:rPr>
        <w:t>among</w:t>
      </w:r>
      <w:r w:rsidR="004227BA">
        <w:rPr>
          <w:rFonts w:asciiTheme="majorBidi" w:hAnsiTheme="majorBidi" w:cs="B Nazanin"/>
          <w:b/>
          <w:bCs/>
          <w:sz w:val="14"/>
          <w:szCs w:val="14"/>
        </w:rPr>
        <w:t xml:space="preserve"> </w:t>
      </w:r>
      <w:r w:rsidR="00F869B7" w:rsidRPr="004227BA">
        <w:rPr>
          <w:rFonts w:asciiTheme="majorBidi" w:hAnsiTheme="majorBidi" w:cs="B Nazanin"/>
          <w:b/>
          <w:bCs/>
          <w:sz w:val="14"/>
          <w:szCs w:val="14"/>
        </w:rPr>
        <w:t>the</w:t>
      </w:r>
      <w:r w:rsidRPr="004227BA">
        <w:rPr>
          <w:rFonts w:asciiTheme="majorBidi" w:hAnsiTheme="majorBidi" w:cs="B Nazanin"/>
          <w:b/>
          <w:bCs/>
          <w:sz w:val="14"/>
          <w:szCs w:val="14"/>
        </w:rPr>
        <w:t>students of Islamic Azad University of Parand</w:t>
      </w:r>
    </w:p>
    <w:p w:rsidR="004F391B" w:rsidRPr="004227BA" w:rsidRDefault="004F391B" w:rsidP="004227BA">
      <w:pPr>
        <w:spacing w:line="360" w:lineRule="auto"/>
        <w:jc w:val="both"/>
        <w:rPr>
          <w:rFonts w:asciiTheme="majorBidi" w:hAnsiTheme="majorBidi" w:cs="B Nazanin"/>
          <w:sz w:val="14"/>
          <w:szCs w:val="14"/>
          <w:lang w:bidi="fa-IR"/>
        </w:rPr>
      </w:pPr>
    </w:p>
    <w:p w:rsidR="00B30F8B" w:rsidRPr="00AD6A56" w:rsidRDefault="004F391B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</w:pP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Ghazale Zandi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1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, Khadijeh Onsory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  <w:rtl/>
        </w:rPr>
        <w:t>*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2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 xml:space="preserve">, </w:t>
      </w:r>
      <w:r w:rsidR="00F96E85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SeyedHosseinHelalat</w:t>
      </w:r>
      <w:r w:rsidR="00F96E85"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1</w:t>
      </w:r>
      <w:r w:rsidR="00F96E85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, SaeedMirzaee</w:t>
      </w:r>
      <w:r w:rsidR="00A4530A"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2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,</w:t>
      </w:r>
    </w:p>
    <w:p w:rsidR="004F391B" w:rsidRPr="00AD6A56" w:rsidRDefault="002F6537" w:rsidP="002F65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="B Nazanin"/>
          <w:b/>
          <w:bCs/>
          <w:i/>
          <w:iCs/>
          <w:sz w:val="24"/>
          <w:szCs w:val="24"/>
        </w:rPr>
      </w:pP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Elahe Agha Alikhani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1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 xml:space="preserve">, </w:t>
      </w:r>
      <w:r w:rsidR="00B30F8B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Maryam SadeghiH</w:t>
      </w:r>
      <w:r w:rsidR="00860237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a</w:t>
      </w:r>
      <w:r w:rsidR="00B30F8B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rsini</w:t>
      </w:r>
      <w:r w:rsidR="00A4530A"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2</w:t>
      </w:r>
      <w:r w:rsidR="00B30F8B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, AsiyehShahjahanpoor</w:t>
      </w:r>
      <w:r w:rsidR="00B30F8B"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>1</w:t>
      </w:r>
    </w:p>
    <w:p w:rsidR="004F391B" w:rsidRPr="00AD6A56" w:rsidRDefault="004F391B" w:rsidP="005520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="B Nazanin"/>
          <w:b/>
          <w:bCs/>
          <w:sz w:val="24"/>
          <w:szCs w:val="24"/>
        </w:rPr>
      </w:pPr>
    </w:p>
    <w:p w:rsidR="004F391B" w:rsidRPr="00AD6A56" w:rsidRDefault="004F391B" w:rsidP="005520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="B Nazanin"/>
          <w:b/>
          <w:bCs/>
          <w:i/>
          <w:iCs/>
        </w:rPr>
      </w:pPr>
      <w:r w:rsidRPr="00AD6A56">
        <w:rPr>
          <w:rFonts w:asciiTheme="majorBidi" w:hAnsiTheme="majorBidi" w:cs="B Nazanin"/>
          <w:b/>
          <w:bCs/>
          <w:sz w:val="24"/>
          <w:szCs w:val="24"/>
          <w:vertAlign w:val="superscript"/>
        </w:rPr>
        <w:t>1</w:t>
      </w:r>
      <w:r w:rsidRPr="00AD6A56">
        <w:rPr>
          <w:rFonts w:asciiTheme="majorBidi" w:hAnsiTheme="majorBidi" w:cs="B Nazanin"/>
          <w:b/>
          <w:bCs/>
          <w:i/>
          <w:iCs/>
        </w:rPr>
        <w:t xml:space="preserve">Young </w:t>
      </w:r>
      <w:r w:rsidR="00F96E85" w:rsidRPr="00AD6A56">
        <w:rPr>
          <w:rFonts w:asciiTheme="majorBidi" w:hAnsiTheme="majorBidi" w:cs="B Nazanin"/>
          <w:b/>
          <w:bCs/>
          <w:i/>
          <w:iCs/>
        </w:rPr>
        <w:t xml:space="preserve">and Elite </w:t>
      </w:r>
      <w:r w:rsidRPr="00AD6A56">
        <w:rPr>
          <w:rFonts w:asciiTheme="majorBidi" w:hAnsiTheme="majorBidi" w:cs="B Nazanin"/>
          <w:b/>
          <w:bCs/>
          <w:i/>
          <w:iCs/>
        </w:rPr>
        <w:t>Researchers Club, Islamic Azad University, Parand Branch, Parand, Iran</w:t>
      </w:r>
    </w:p>
    <w:p w:rsidR="004F391B" w:rsidRPr="00AD6A56" w:rsidRDefault="004F391B" w:rsidP="00A453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="B Nazanin"/>
          <w:b/>
          <w:bCs/>
          <w:i/>
          <w:iCs/>
          <w:sz w:val="24"/>
          <w:szCs w:val="24"/>
        </w:rPr>
      </w:pP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  <w:vertAlign w:val="superscript"/>
        </w:rPr>
        <w:t xml:space="preserve">2 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 xml:space="preserve">Biology </w:t>
      </w:r>
      <w:r w:rsidR="00F869B7"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Departments</w:t>
      </w:r>
      <w:r w:rsidRPr="00AD6A56">
        <w:rPr>
          <w:rFonts w:asciiTheme="majorBidi" w:hAnsiTheme="majorBidi" w:cs="B Nazanin"/>
          <w:b/>
          <w:bCs/>
          <w:i/>
          <w:iCs/>
          <w:sz w:val="24"/>
          <w:szCs w:val="24"/>
        </w:rPr>
        <w:t>, Islamic Azad University, Parand Branch, Parand, Iran</w:t>
      </w:r>
    </w:p>
    <w:p w:rsidR="004F391B" w:rsidRPr="00AD6A56" w:rsidRDefault="004F391B" w:rsidP="00BD2E30">
      <w:pPr>
        <w:pStyle w:val="NormalWeb"/>
        <w:spacing w:line="360" w:lineRule="auto"/>
        <w:rPr>
          <w:rStyle w:val="longtext"/>
          <w:rFonts w:asciiTheme="majorBidi" w:hAnsiTheme="majorBidi" w:cs="B Nazanin"/>
          <w:b/>
          <w:bCs/>
          <w:sz w:val="28"/>
          <w:szCs w:val="28"/>
          <w:shd w:val="clear" w:color="auto" w:fill="EBEFF9"/>
        </w:rPr>
      </w:pPr>
      <w:r w:rsidRPr="00AD6A56">
        <w:rPr>
          <w:rFonts w:asciiTheme="majorBidi" w:hAnsiTheme="majorBidi" w:cs="B Nazanin"/>
          <w:b/>
          <w:bCs/>
          <w:sz w:val="28"/>
          <w:szCs w:val="28"/>
        </w:rPr>
        <w:t>Abstract</w:t>
      </w:r>
    </w:p>
    <w:p w:rsidR="00B8058D" w:rsidRPr="00AD6A56" w:rsidRDefault="00B8058D" w:rsidP="00BD2E30">
      <w:pPr>
        <w:pStyle w:val="NormalWeb"/>
        <w:spacing w:line="360" w:lineRule="auto"/>
        <w:rPr>
          <w:rFonts w:asciiTheme="majorBidi" w:hAnsiTheme="majorBidi" w:cs="B Nazanin"/>
        </w:rPr>
      </w:pPr>
      <w:r w:rsidRPr="00AD6A56">
        <w:rPr>
          <w:rFonts w:cs="B Nazanin"/>
          <w:b/>
          <w:bCs/>
        </w:rPr>
        <w:t>Aims and background:</w:t>
      </w:r>
      <w:r w:rsidR="006905C3" w:rsidRPr="00AD6A56">
        <w:rPr>
          <w:rFonts w:asciiTheme="majorBidi" w:hAnsiTheme="majorBidi" w:cs="B Nazanin"/>
        </w:rPr>
        <w:t>Menstrual disorders such as premenstrual syndrome(PMS) is common in adolescents and young women.</w:t>
      </w:r>
      <w:r w:rsidR="004F391B" w:rsidRPr="00AD6A56">
        <w:rPr>
          <w:rStyle w:val="hps"/>
          <w:rFonts w:asciiTheme="majorBidi" w:eastAsiaTheme="majorEastAsia" w:hAnsiTheme="majorBidi" w:cs="B Nazanin"/>
        </w:rPr>
        <w:t>Premenstrualsyndromeandpremenstrualdysphonic disorder</w:t>
      </w:r>
      <w:r w:rsidR="004F391B" w:rsidRPr="00AD6A56">
        <w:rPr>
          <w:rStyle w:val="longtext"/>
          <w:rFonts w:asciiTheme="majorBidi" w:hAnsiTheme="majorBidi" w:cs="B Nazanin"/>
        </w:rPr>
        <w:t xml:space="preserve"> are </w:t>
      </w:r>
      <w:r w:rsidR="004F391B" w:rsidRPr="00AD6A56">
        <w:rPr>
          <w:rStyle w:val="hps"/>
          <w:rFonts w:asciiTheme="majorBidi" w:eastAsiaTheme="majorEastAsia" w:hAnsiTheme="majorBidi" w:cs="B Nazanin"/>
        </w:rPr>
        <w:t>series ofmood swings</w:t>
      </w:r>
      <w:r w:rsidR="004F391B" w:rsidRPr="00AD6A56">
        <w:rPr>
          <w:rStyle w:val="longtext"/>
          <w:rFonts w:asciiTheme="majorBidi" w:hAnsiTheme="majorBidi" w:cs="B Nazanin"/>
        </w:rPr>
        <w:t>,</w:t>
      </w:r>
      <w:r w:rsidR="004F391B" w:rsidRPr="00AD6A56">
        <w:rPr>
          <w:rStyle w:val="hps"/>
          <w:rFonts w:asciiTheme="majorBidi" w:eastAsiaTheme="majorEastAsia" w:hAnsiTheme="majorBidi" w:cs="B Nazanin"/>
        </w:rPr>
        <w:t>behavioral</w:t>
      </w:r>
      <w:r w:rsidR="006905C3" w:rsidRPr="00AD6A56">
        <w:rPr>
          <w:rStyle w:val="longtext"/>
          <w:rFonts w:asciiTheme="majorBidi" w:hAnsiTheme="majorBidi" w:cs="B Nazanin"/>
        </w:rPr>
        <w:t xml:space="preserve"> and</w:t>
      </w:r>
      <w:r w:rsidR="004F391B" w:rsidRPr="00AD6A56">
        <w:rPr>
          <w:rStyle w:val="hps"/>
          <w:rFonts w:asciiTheme="majorBidi" w:eastAsiaTheme="majorEastAsia" w:hAnsiTheme="majorBidi" w:cs="B Nazanin"/>
        </w:rPr>
        <w:t>physical</w:t>
      </w:r>
      <w:r w:rsidR="004F391B" w:rsidRPr="00AD6A56">
        <w:rPr>
          <w:rStyle w:val="longtext"/>
          <w:rFonts w:asciiTheme="majorBidi" w:hAnsiTheme="majorBidi" w:cs="B Nazanin"/>
        </w:rPr>
        <w:t xml:space="preserve"> changes </w:t>
      </w:r>
      <w:r w:rsidR="004F391B" w:rsidRPr="00AD6A56">
        <w:rPr>
          <w:rStyle w:val="hps"/>
          <w:rFonts w:asciiTheme="majorBidi" w:eastAsiaTheme="majorEastAsia" w:hAnsiTheme="majorBidi" w:cs="B Nazanin"/>
        </w:rPr>
        <w:t>thatha</w:t>
      </w:r>
      <w:r w:rsidR="00860237" w:rsidRPr="00AD6A56">
        <w:rPr>
          <w:rStyle w:val="hps"/>
          <w:rFonts w:asciiTheme="majorBidi" w:eastAsiaTheme="majorEastAsia" w:hAnsiTheme="majorBidi" w:cs="B Nazanin"/>
          <w:lang w:bidi="fa-IR"/>
        </w:rPr>
        <w:t>ve</w:t>
      </w:r>
      <w:r w:rsidR="004F391B" w:rsidRPr="00AD6A56">
        <w:rPr>
          <w:rStyle w:val="hps"/>
          <w:rFonts w:asciiTheme="majorBidi" w:eastAsiaTheme="majorEastAsia" w:hAnsiTheme="majorBidi" w:cs="B Nazanin"/>
        </w:rPr>
        <w:t xml:space="preserve">a negativeimpact onemotions andperformance </w:t>
      </w:r>
      <w:r w:rsidR="00BC7268" w:rsidRPr="00AD6A56">
        <w:rPr>
          <w:rStyle w:val="hps"/>
          <w:rFonts w:asciiTheme="majorBidi" w:eastAsiaTheme="majorEastAsia" w:hAnsiTheme="majorBidi" w:cs="B Nazanin"/>
        </w:rPr>
        <w:t xml:space="preserve">in </w:t>
      </w:r>
      <w:r w:rsidR="004F391B" w:rsidRPr="00AD6A56">
        <w:rPr>
          <w:rStyle w:val="hps"/>
          <w:rFonts w:asciiTheme="majorBidi" w:eastAsiaTheme="majorEastAsia" w:hAnsiTheme="majorBidi" w:cs="B Nazanin"/>
        </w:rPr>
        <w:t>women</w:t>
      </w:r>
      <w:r w:rsidR="004F391B" w:rsidRPr="00AD6A56">
        <w:rPr>
          <w:rStyle w:val="longtext"/>
          <w:rFonts w:asciiTheme="majorBidi" w:hAnsiTheme="majorBidi" w:cs="B Nazanin"/>
        </w:rPr>
        <w:t>.</w:t>
      </w:r>
      <w:r w:rsidR="00860237" w:rsidRPr="00AD6A56">
        <w:rPr>
          <w:rStyle w:val="longtext"/>
          <w:rFonts w:asciiTheme="majorBidi" w:hAnsiTheme="majorBidi" w:cs="B Nazanin"/>
        </w:rPr>
        <w:t xml:space="preserve">The </w:t>
      </w:r>
      <w:r w:rsidR="00860237" w:rsidRPr="00AD6A56">
        <w:rPr>
          <w:rStyle w:val="longtext"/>
          <w:rFonts w:asciiTheme="majorBidi" w:hAnsiTheme="majorBidi" w:cs="B Nazanin"/>
          <w:shd w:val="clear" w:color="auto" w:fill="FFFFFF"/>
        </w:rPr>
        <w:t>p</w:t>
      </w:r>
      <w:r w:rsidR="00BC7268" w:rsidRPr="00AD6A56">
        <w:rPr>
          <w:rStyle w:val="longtext"/>
          <w:rFonts w:asciiTheme="majorBidi" w:hAnsiTheme="majorBidi" w:cs="B Nazanin"/>
          <w:shd w:val="clear" w:color="auto" w:fill="FFFFFF"/>
        </w:rPr>
        <w:t>urpose</w:t>
      </w:r>
      <w:r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 of this study was </w:t>
      </w:r>
      <w:r w:rsidR="00F869B7" w:rsidRPr="00AD6A56">
        <w:rPr>
          <w:rStyle w:val="longtext"/>
          <w:rFonts w:asciiTheme="majorBidi" w:hAnsiTheme="majorBidi" w:cs="B Nazanin"/>
          <w:shd w:val="clear" w:color="auto" w:fill="FFFFFF"/>
        </w:rPr>
        <w:t>to estimate</w:t>
      </w:r>
      <w:r w:rsidR="00BD2E30"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 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>the</w:t>
      </w:r>
      <w:r w:rsidR="004F391B" w:rsidRPr="00AD6A56">
        <w:rPr>
          <w:rFonts w:asciiTheme="majorBidi" w:hAnsiTheme="majorBidi" w:cs="B Nazanin"/>
        </w:rPr>
        <w:t xml:space="preserve"> signs</w:t>
      </w:r>
      <w:r w:rsidRPr="00AD6A56">
        <w:rPr>
          <w:rFonts w:asciiTheme="majorBidi" w:hAnsiTheme="majorBidi" w:cs="B Nazanin"/>
        </w:rPr>
        <w:t>,</w:t>
      </w:r>
      <w:r w:rsidR="004F391B" w:rsidRPr="00AD6A56">
        <w:rPr>
          <w:rFonts w:asciiTheme="majorBidi" w:hAnsiTheme="majorBidi" w:cs="B Nazanin"/>
        </w:rPr>
        <w:t xml:space="preserve"> symptoms, 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>prevalence,</w:t>
      </w:r>
      <w:r w:rsidR="004F391B" w:rsidRPr="00AD6A56">
        <w:rPr>
          <w:rFonts w:asciiTheme="majorBidi" w:hAnsiTheme="majorBidi" w:cs="B Nazanin"/>
        </w:rPr>
        <w:t xml:space="preserve"> frequency and severity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 of PMS and </w:t>
      </w:r>
      <w:r w:rsidR="00856824"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its 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>effect</w:t>
      </w:r>
      <w:r w:rsidR="00860237" w:rsidRPr="00AD6A56">
        <w:rPr>
          <w:rStyle w:val="longtext"/>
          <w:rFonts w:asciiTheme="majorBidi" w:hAnsiTheme="majorBidi" w:cs="B Nazanin"/>
          <w:shd w:val="clear" w:color="auto" w:fill="FFFFFF"/>
        </w:rPr>
        <w:t>s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 on the </w:t>
      </w:r>
      <w:r w:rsidR="00860237" w:rsidRPr="00AD6A56">
        <w:rPr>
          <w:rStyle w:val="longtext"/>
          <w:rFonts w:asciiTheme="majorBidi" w:hAnsiTheme="majorBidi" w:cs="B Nazanin"/>
          <w:shd w:val="clear" w:color="auto" w:fill="FFFFFF"/>
        </w:rPr>
        <w:t xml:space="preserve">life </w:t>
      </w:r>
      <w:r w:rsidR="004F391B" w:rsidRPr="00AD6A56">
        <w:rPr>
          <w:rStyle w:val="longtext"/>
          <w:rFonts w:asciiTheme="majorBidi" w:hAnsiTheme="majorBidi" w:cs="B Nazanin"/>
          <w:shd w:val="clear" w:color="auto" w:fill="FFFFFF"/>
        </w:rPr>
        <w:t>quality</w:t>
      </w:r>
      <w:r w:rsidR="00860237" w:rsidRPr="00AD6A56">
        <w:rPr>
          <w:rStyle w:val="longtext"/>
          <w:rFonts w:asciiTheme="majorBidi" w:hAnsiTheme="majorBidi" w:cs="B Nazanin"/>
          <w:shd w:val="clear" w:color="auto" w:fill="FFFFFF"/>
        </w:rPr>
        <w:t>.</w:t>
      </w:r>
    </w:p>
    <w:p w:rsidR="003C358C" w:rsidRPr="00AD6A56" w:rsidRDefault="00B8058D" w:rsidP="00BD2E30">
      <w:pPr>
        <w:pStyle w:val="NormalWeb"/>
        <w:spacing w:line="360" w:lineRule="auto"/>
        <w:rPr>
          <w:rFonts w:asciiTheme="majorBidi" w:hAnsiTheme="majorBidi" w:cs="B Nazanin"/>
        </w:rPr>
      </w:pPr>
      <w:r w:rsidRPr="00AD6A56">
        <w:rPr>
          <w:rFonts w:cs="B Nazanin"/>
          <w:b/>
          <w:bCs/>
        </w:rPr>
        <w:t>Materials and Methods</w:t>
      </w:r>
      <w:r w:rsidRPr="00AD6A56">
        <w:rPr>
          <w:rFonts w:cs="B Nazanin"/>
        </w:rPr>
        <w:t>:</w:t>
      </w:r>
      <w:r w:rsidR="004F391B" w:rsidRPr="00AD6A56">
        <w:rPr>
          <w:rFonts w:asciiTheme="majorBidi" w:hAnsiTheme="majorBidi" w:cs="B Nazanin"/>
        </w:rPr>
        <w:t xml:space="preserve"> 116students from</w:t>
      </w:r>
      <w:r w:rsidR="00BD2E30" w:rsidRPr="00AD6A56">
        <w:rPr>
          <w:rFonts w:asciiTheme="majorBidi" w:hAnsiTheme="majorBidi" w:cs="B Nazanin"/>
        </w:rPr>
        <w:t xml:space="preserve"> </w:t>
      </w:r>
      <w:r w:rsidR="00F869B7" w:rsidRPr="00AD6A56">
        <w:rPr>
          <w:rFonts w:asciiTheme="majorBidi" w:hAnsiTheme="majorBidi" w:cs="B Nazanin"/>
        </w:rPr>
        <w:t>the</w:t>
      </w:r>
      <w:r w:rsidR="004F391B" w:rsidRPr="00AD6A56">
        <w:rPr>
          <w:rFonts w:asciiTheme="majorBidi" w:hAnsiTheme="majorBidi" w:cs="B Nazanin"/>
        </w:rPr>
        <w:t xml:space="preserve"> Islamic Azad University</w:t>
      </w:r>
      <w:r w:rsidRPr="00AD6A56">
        <w:rPr>
          <w:rFonts w:asciiTheme="majorBidi" w:hAnsiTheme="majorBidi" w:cs="B Nazanin"/>
        </w:rPr>
        <w:t xml:space="preserve"> of </w:t>
      </w:r>
      <w:r w:rsidR="00860237" w:rsidRPr="00AD6A56">
        <w:rPr>
          <w:rFonts w:asciiTheme="majorBidi" w:hAnsiTheme="majorBidi" w:cs="B Nazanin"/>
        </w:rPr>
        <w:t>P</w:t>
      </w:r>
      <w:r w:rsidRPr="00AD6A56">
        <w:rPr>
          <w:rFonts w:asciiTheme="majorBidi" w:hAnsiTheme="majorBidi" w:cs="B Nazanin"/>
        </w:rPr>
        <w:t>arand</w:t>
      </w:r>
      <w:r w:rsidR="00BD2E30" w:rsidRPr="00AD6A56">
        <w:rPr>
          <w:rFonts w:asciiTheme="majorBidi" w:hAnsiTheme="majorBidi" w:cs="B Nazanin"/>
        </w:rPr>
        <w:t xml:space="preserve"> </w:t>
      </w:r>
      <w:r w:rsidR="00F869B7" w:rsidRPr="00AD6A56">
        <w:rPr>
          <w:rFonts w:asciiTheme="majorBidi" w:hAnsiTheme="majorBidi" w:cs="B Nazanin"/>
        </w:rPr>
        <w:t>were</w:t>
      </w:r>
      <w:r w:rsidR="00BD2E30" w:rsidRPr="00AD6A56">
        <w:rPr>
          <w:rFonts w:asciiTheme="majorBidi" w:hAnsiTheme="majorBidi" w:cs="B Nazanin"/>
        </w:rPr>
        <w:t xml:space="preserve"> </w:t>
      </w:r>
      <w:r w:rsidR="004F391B" w:rsidRPr="00AD6A56">
        <w:rPr>
          <w:rFonts w:asciiTheme="majorBidi" w:hAnsiTheme="majorBidi" w:cs="B Nazanin"/>
        </w:rPr>
        <w:t>chosen randomly and asked to fill up the questionnaire. The data w</w:t>
      </w:r>
      <w:r w:rsidR="00860237" w:rsidRPr="00AD6A56">
        <w:rPr>
          <w:rFonts w:asciiTheme="majorBidi" w:hAnsiTheme="majorBidi" w:cs="B Nazanin"/>
        </w:rPr>
        <w:t>ere</w:t>
      </w:r>
      <w:r w:rsidR="004F391B" w:rsidRPr="00AD6A56">
        <w:rPr>
          <w:rFonts w:asciiTheme="majorBidi" w:hAnsiTheme="majorBidi" w:cs="B Nazanin"/>
        </w:rPr>
        <w:t xml:space="preserve"> analyzed </w:t>
      </w:r>
      <w:r w:rsidRPr="00AD6A56">
        <w:rPr>
          <w:rFonts w:asciiTheme="majorBidi" w:hAnsiTheme="majorBidi" w:cs="B Nazanin"/>
        </w:rPr>
        <w:t>by</w:t>
      </w:r>
      <w:r w:rsidR="004F391B" w:rsidRPr="00AD6A56">
        <w:rPr>
          <w:rFonts w:asciiTheme="majorBidi" w:hAnsiTheme="majorBidi" w:cs="B Nazanin"/>
        </w:rPr>
        <w:t xml:space="preserve"> SPSS (Version 16) using logistic regression.</w:t>
      </w:r>
      <w:r w:rsidR="00BD2E30" w:rsidRPr="00AD6A56">
        <w:rPr>
          <w:rFonts w:asciiTheme="majorBidi" w:hAnsiTheme="majorBidi" w:cs="B Nazanin"/>
        </w:rPr>
        <w:t xml:space="preserve"> </w:t>
      </w:r>
      <w:r w:rsidR="00F869B7" w:rsidRPr="00AD6A56">
        <w:rPr>
          <w:rFonts w:asciiTheme="majorBidi" w:hAnsiTheme="majorBidi" w:cs="B Nazanin"/>
        </w:rPr>
        <w:t>According to the r</w:t>
      </w:r>
      <w:r w:rsidR="006905C3" w:rsidRPr="00AD6A56">
        <w:rPr>
          <w:rFonts w:asciiTheme="majorBidi" w:hAnsiTheme="majorBidi" w:cs="B Nazanin"/>
        </w:rPr>
        <w:t>esult</w:t>
      </w:r>
      <w:r w:rsidR="004F391B" w:rsidRPr="00AD6A56">
        <w:rPr>
          <w:rFonts w:asciiTheme="majorBidi" w:hAnsiTheme="majorBidi" w:cs="B Nazanin"/>
        </w:rPr>
        <w:t>s</w:t>
      </w:r>
      <w:r w:rsidR="00F869B7" w:rsidRPr="00AD6A56">
        <w:rPr>
          <w:rFonts w:asciiTheme="majorBidi" w:hAnsiTheme="majorBidi" w:cs="B Nazanin"/>
        </w:rPr>
        <w:t>,</w:t>
      </w:r>
      <w:r w:rsidR="004F391B" w:rsidRPr="00AD6A56">
        <w:rPr>
          <w:rFonts w:asciiTheme="majorBidi" w:hAnsiTheme="majorBidi" w:cs="B Nazanin"/>
          <w:rtl/>
        </w:rPr>
        <w:t>84.2</w:t>
      </w:r>
      <w:r w:rsidR="0087698E" w:rsidRPr="00AD6A56">
        <w:rPr>
          <w:rFonts w:asciiTheme="majorBidi" w:hAnsiTheme="majorBidi" w:cs="B Nazanin"/>
        </w:rPr>
        <w:t>%</w:t>
      </w:r>
      <w:r w:rsidR="004F391B" w:rsidRPr="00AD6A56">
        <w:rPr>
          <w:rFonts w:asciiTheme="majorBidi" w:hAnsiTheme="majorBidi" w:cs="B Nazanin"/>
        </w:rPr>
        <w:t xml:space="preserve"> of the girls </w:t>
      </w:r>
      <w:r w:rsidR="00F869B7" w:rsidRPr="00AD6A56">
        <w:rPr>
          <w:rFonts w:asciiTheme="majorBidi" w:hAnsiTheme="majorBidi" w:cs="B Nazanin"/>
        </w:rPr>
        <w:t>had disorders</w:t>
      </w:r>
      <w:r w:rsidR="004F391B" w:rsidRPr="00AD6A56">
        <w:rPr>
          <w:rFonts w:asciiTheme="majorBidi" w:hAnsiTheme="majorBidi" w:cs="B Nazanin"/>
        </w:rPr>
        <w:t xml:space="preserve"> of PMS and out of </w:t>
      </w:r>
      <w:r w:rsidR="00F869B7" w:rsidRPr="00AD6A56">
        <w:rPr>
          <w:rFonts w:asciiTheme="majorBidi" w:hAnsiTheme="majorBidi" w:cs="B Nazanin"/>
        </w:rPr>
        <w:t>this</w:t>
      </w:r>
      <w:r w:rsidR="00BD2E30" w:rsidRPr="00AD6A56">
        <w:rPr>
          <w:rFonts w:asciiTheme="majorBidi" w:hAnsiTheme="majorBidi" w:cs="B Nazanin"/>
        </w:rPr>
        <w:t xml:space="preserve"> </w:t>
      </w:r>
      <w:r w:rsidR="009A0FAA" w:rsidRPr="00AD6A56">
        <w:rPr>
          <w:rFonts w:asciiTheme="majorBidi" w:hAnsiTheme="majorBidi" w:cs="B Nazanin"/>
        </w:rPr>
        <w:t>62.5%</w:t>
      </w:r>
      <w:r w:rsidR="008E74E2" w:rsidRPr="00AD6A56">
        <w:rPr>
          <w:rFonts w:asciiTheme="majorBidi" w:hAnsiTheme="majorBidi" w:cs="B Nazanin"/>
        </w:rPr>
        <w:t xml:space="preserve"> had</w:t>
      </w:r>
      <w:r w:rsidR="00F869B7" w:rsidRPr="00AD6A56">
        <w:rPr>
          <w:rFonts w:asciiTheme="majorBidi" w:hAnsiTheme="majorBidi" w:cs="B Nazanin"/>
        </w:rPr>
        <w:t>PMS, whereas</w:t>
      </w:r>
      <w:r w:rsidR="00BD2E30" w:rsidRPr="00AD6A56">
        <w:rPr>
          <w:rFonts w:asciiTheme="majorBidi" w:hAnsiTheme="majorBidi" w:cs="B Nazanin"/>
        </w:rPr>
        <w:t xml:space="preserve"> </w:t>
      </w:r>
      <w:r w:rsidR="004F391B" w:rsidRPr="00AD6A56">
        <w:rPr>
          <w:rFonts w:asciiTheme="majorBidi" w:hAnsiTheme="majorBidi" w:cs="B Nazanin"/>
        </w:rPr>
        <w:t xml:space="preserve">37.5% </w:t>
      </w:r>
      <w:r w:rsidR="008E74E2" w:rsidRPr="00AD6A56">
        <w:rPr>
          <w:rFonts w:asciiTheme="majorBidi" w:hAnsiTheme="majorBidi" w:cs="B Nazanin"/>
        </w:rPr>
        <w:t xml:space="preserve">had </w:t>
      </w:r>
      <w:r w:rsidR="004F391B" w:rsidRPr="00AD6A56">
        <w:rPr>
          <w:rFonts w:asciiTheme="majorBidi" w:hAnsiTheme="majorBidi" w:cs="B Nazanin"/>
        </w:rPr>
        <w:t>PMDD.</w:t>
      </w:r>
      <w:r w:rsidR="00BD2E30" w:rsidRPr="00AD6A56">
        <w:rPr>
          <w:rFonts w:asciiTheme="majorBidi" w:hAnsiTheme="majorBidi" w:cs="B Nazanin"/>
        </w:rPr>
        <w:t xml:space="preserve"> </w:t>
      </w:r>
      <w:r w:rsidR="007F3902" w:rsidRPr="00AD6A56">
        <w:rPr>
          <w:rFonts w:asciiTheme="majorBidi" w:hAnsiTheme="majorBidi" w:cs="B Nazanin"/>
        </w:rPr>
        <w:t>Also,</w:t>
      </w:r>
      <w:r w:rsidR="004F391B" w:rsidRPr="00AD6A56">
        <w:rPr>
          <w:rFonts w:asciiTheme="majorBidi" w:hAnsiTheme="majorBidi" w:cs="B Nazanin"/>
        </w:rPr>
        <w:t xml:space="preserve"> 80.7% of them were single and 19.3% were married</w:t>
      </w:r>
      <w:r w:rsidR="008E74E2" w:rsidRPr="00AD6A56">
        <w:rPr>
          <w:rFonts w:asciiTheme="majorBidi" w:hAnsiTheme="majorBidi" w:cs="B Nazanin"/>
        </w:rPr>
        <w:t xml:space="preserve"> which </w:t>
      </w:r>
      <w:r w:rsidR="008E74E2" w:rsidRPr="00AD6A56">
        <w:rPr>
          <w:rFonts w:asciiTheme="majorBidi" w:hAnsiTheme="majorBidi" w:cs="B Nazanin"/>
          <w:rtl/>
        </w:rPr>
        <w:t>84.78</w:t>
      </w:r>
      <w:r w:rsidR="0087698E" w:rsidRPr="00AD6A56">
        <w:rPr>
          <w:rFonts w:asciiTheme="majorBidi" w:hAnsiTheme="majorBidi" w:cs="B Nazanin"/>
        </w:rPr>
        <w:t>%</w:t>
      </w:r>
      <w:r w:rsidR="008E74E2" w:rsidRPr="00AD6A56">
        <w:rPr>
          <w:rFonts w:asciiTheme="majorBidi" w:hAnsiTheme="majorBidi" w:cs="B Nazanin"/>
        </w:rPr>
        <w:t xml:space="preserve"> of singles and</w:t>
      </w:r>
      <w:r w:rsidR="0087698E" w:rsidRPr="00AD6A56">
        <w:rPr>
          <w:rFonts w:asciiTheme="majorBidi" w:hAnsiTheme="majorBidi" w:cs="B Nazanin"/>
          <w:rtl/>
        </w:rPr>
        <w:t>81.81</w:t>
      </w:r>
      <w:r w:rsidR="0087698E" w:rsidRPr="00AD6A56">
        <w:rPr>
          <w:rFonts w:asciiTheme="majorBidi" w:hAnsiTheme="majorBidi" w:cs="B Nazanin"/>
        </w:rPr>
        <w:t>%</w:t>
      </w:r>
      <w:r w:rsidR="00BD2E30" w:rsidRPr="00AD6A56">
        <w:rPr>
          <w:rFonts w:asciiTheme="majorBidi" w:hAnsiTheme="majorBidi" w:cs="B Nazanin"/>
        </w:rPr>
        <w:t xml:space="preserve"> </w:t>
      </w:r>
      <w:r w:rsidR="00F869B7" w:rsidRPr="00AD6A56">
        <w:rPr>
          <w:rFonts w:asciiTheme="majorBidi" w:hAnsiTheme="majorBidi" w:cs="B Nazanin"/>
        </w:rPr>
        <w:t>of</w:t>
      </w:r>
      <w:r w:rsidR="003C358C" w:rsidRPr="00AD6A56">
        <w:rPr>
          <w:rFonts w:asciiTheme="majorBidi" w:hAnsiTheme="majorBidi" w:cs="B Nazanin"/>
        </w:rPr>
        <w:t xml:space="preserve"> married women had PMS</w:t>
      </w:r>
      <w:r w:rsidR="004F391B" w:rsidRPr="00AD6A56">
        <w:rPr>
          <w:rFonts w:asciiTheme="majorBidi" w:hAnsiTheme="majorBidi" w:cs="B Nazanin"/>
        </w:rPr>
        <w:t xml:space="preserve">. </w:t>
      </w:r>
    </w:p>
    <w:p w:rsidR="009330DC" w:rsidRPr="00AD6A56" w:rsidRDefault="003C358C" w:rsidP="00BD2E30">
      <w:pPr>
        <w:pStyle w:val="NormalWeb"/>
        <w:spacing w:line="360" w:lineRule="auto"/>
        <w:rPr>
          <w:rStyle w:val="hps"/>
          <w:rFonts w:asciiTheme="majorBidi" w:hAnsiTheme="majorBidi" w:cs="B Nazanin"/>
        </w:rPr>
      </w:pPr>
      <w:r w:rsidRPr="00AD6A56">
        <w:rPr>
          <w:rFonts w:cs="B Nazanin"/>
          <w:b/>
          <w:bCs/>
        </w:rPr>
        <w:t>Results</w:t>
      </w:r>
      <w:r w:rsidRPr="00AD6A56">
        <w:rPr>
          <w:rFonts w:cs="B Nazanin"/>
        </w:rPr>
        <w:t xml:space="preserve">: </w:t>
      </w:r>
      <w:r w:rsidRPr="00AD6A56">
        <w:rPr>
          <w:rFonts w:asciiTheme="majorBidi" w:hAnsiTheme="majorBidi" w:cs="B Nazanin"/>
        </w:rPr>
        <w:t>There was</w:t>
      </w:r>
      <w:r w:rsidR="004F391B" w:rsidRPr="00AD6A56">
        <w:rPr>
          <w:rFonts w:asciiTheme="majorBidi" w:hAnsiTheme="majorBidi" w:cs="B Nazanin"/>
        </w:rPr>
        <w:t xml:space="preserve"> no positive association between age, marriage status and the period of menstrual with this syndrome (P&gt;0.05). The m</w:t>
      </w:r>
      <w:r w:rsidR="004F391B" w:rsidRPr="00AD6A56">
        <w:rPr>
          <w:rStyle w:val="hps"/>
          <w:rFonts w:asciiTheme="majorBidi" w:hAnsiTheme="majorBidi" w:cs="B Nazanin"/>
        </w:rPr>
        <w:t>ost common symptomsinclud</w:t>
      </w:r>
      <w:r w:rsidR="00860237" w:rsidRPr="00AD6A56">
        <w:rPr>
          <w:rStyle w:val="hps"/>
          <w:rFonts w:asciiTheme="majorBidi" w:hAnsiTheme="majorBidi" w:cs="B Nazanin"/>
        </w:rPr>
        <w:t>ed</w:t>
      </w:r>
      <w:r w:rsidR="004F391B" w:rsidRPr="00AD6A56">
        <w:rPr>
          <w:rStyle w:val="hps"/>
          <w:rFonts w:asciiTheme="majorBidi" w:hAnsiTheme="majorBidi" w:cs="B Nazanin"/>
        </w:rPr>
        <w:t>nervousness</w:t>
      </w:r>
      <w:r w:rsidR="00F869B7" w:rsidRPr="00AD6A56">
        <w:rPr>
          <w:rFonts w:asciiTheme="majorBidi" w:hAnsiTheme="majorBidi" w:cs="B Nazanin"/>
        </w:rPr>
        <w:t>/</w:t>
      </w:r>
      <w:r w:rsidR="004F391B" w:rsidRPr="00AD6A56">
        <w:rPr>
          <w:rStyle w:val="hps"/>
          <w:rFonts w:asciiTheme="majorBidi" w:hAnsiTheme="majorBidi" w:cs="B Nazanin"/>
        </w:rPr>
        <w:t>irritability</w:t>
      </w:r>
      <w:r w:rsidR="004F391B" w:rsidRPr="00AD6A56">
        <w:rPr>
          <w:rFonts w:asciiTheme="majorBidi" w:hAnsiTheme="majorBidi" w:cs="B Nazanin"/>
        </w:rPr>
        <w:t xml:space="preserve">, abdominal </w:t>
      </w:r>
      <w:r w:rsidR="00F869B7" w:rsidRPr="00AD6A56">
        <w:rPr>
          <w:rStyle w:val="hps"/>
          <w:rFonts w:asciiTheme="majorBidi" w:hAnsiTheme="majorBidi" w:cs="B Nazanin"/>
        </w:rPr>
        <w:t>and back</w:t>
      </w:r>
      <w:r w:rsidR="004F391B" w:rsidRPr="00AD6A56">
        <w:rPr>
          <w:rStyle w:val="hps"/>
          <w:rFonts w:asciiTheme="majorBidi" w:hAnsiTheme="majorBidi" w:cs="B Nazanin"/>
        </w:rPr>
        <w:t>pain</w:t>
      </w:r>
      <w:r w:rsidR="004F391B" w:rsidRPr="00AD6A56">
        <w:rPr>
          <w:rFonts w:asciiTheme="majorBidi" w:hAnsiTheme="majorBidi" w:cs="B Nazanin"/>
        </w:rPr>
        <w:t>, fatigue</w:t>
      </w:r>
      <w:r w:rsidR="004F391B" w:rsidRPr="00AD6A56">
        <w:rPr>
          <w:rStyle w:val="hps"/>
          <w:rFonts w:asciiTheme="majorBidi" w:hAnsiTheme="majorBidi" w:cs="B Nazanin"/>
        </w:rPr>
        <w:t>/decreasedenergy,decreasedinterest inworking relationships</w:t>
      </w:r>
      <w:r w:rsidR="004F391B" w:rsidRPr="00AD6A56">
        <w:rPr>
          <w:rFonts w:asciiTheme="majorBidi" w:hAnsiTheme="majorBidi" w:cs="B Nazanin"/>
        </w:rPr>
        <w:t xml:space="preserve">, </w:t>
      </w:r>
      <w:r w:rsidR="004F391B" w:rsidRPr="00AD6A56">
        <w:rPr>
          <w:rStyle w:val="hps"/>
          <w:rFonts w:asciiTheme="majorBidi" w:hAnsiTheme="majorBidi" w:cs="B Nazanin"/>
        </w:rPr>
        <w:t>stress and anxiety</w:t>
      </w:r>
      <w:r w:rsidR="004F391B" w:rsidRPr="00AD6A56">
        <w:rPr>
          <w:rFonts w:asciiTheme="majorBidi" w:hAnsiTheme="majorBidi" w:cs="B Nazanin"/>
        </w:rPr>
        <w:t xml:space="preserve">, </w:t>
      </w:r>
      <w:r w:rsidR="004F391B" w:rsidRPr="00AD6A56">
        <w:rPr>
          <w:rStyle w:val="hps"/>
          <w:rFonts w:asciiTheme="majorBidi" w:hAnsiTheme="majorBidi" w:cs="B Nazanin"/>
        </w:rPr>
        <w:t>jointormusclepain</w:t>
      </w:r>
      <w:r w:rsidR="00F869B7" w:rsidRPr="00AD6A56">
        <w:rPr>
          <w:rFonts w:asciiTheme="majorBidi" w:hAnsiTheme="majorBidi" w:cs="B Nazanin"/>
        </w:rPr>
        <w:t>, tenderness and</w:t>
      </w:r>
      <w:r w:rsidR="004F391B" w:rsidRPr="00AD6A56">
        <w:rPr>
          <w:rStyle w:val="hps"/>
          <w:rFonts w:asciiTheme="majorBidi" w:hAnsiTheme="majorBidi" w:cs="B Nazanin"/>
        </w:rPr>
        <w:t>breastpain</w:t>
      </w:r>
      <w:r w:rsidR="00747835" w:rsidRPr="00AD6A56">
        <w:rPr>
          <w:rStyle w:val="hps"/>
          <w:rFonts w:asciiTheme="majorBidi" w:hAnsiTheme="majorBidi" w:cs="B Nazanin"/>
        </w:rPr>
        <w:t xml:space="preserve">. </w:t>
      </w:r>
    </w:p>
    <w:p w:rsidR="00DC5619" w:rsidRPr="00AD6A56" w:rsidRDefault="00DC5619" w:rsidP="00BD2E30">
      <w:pPr>
        <w:pStyle w:val="NormalWeb"/>
        <w:spacing w:line="360" w:lineRule="auto"/>
        <w:rPr>
          <w:rFonts w:asciiTheme="majorBidi" w:hAnsiTheme="majorBidi" w:cs="B Nazanin"/>
        </w:rPr>
      </w:pPr>
      <w:r w:rsidRPr="00AD6A56">
        <w:rPr>
          <w:rFonts w:asciiTheme="majorBidi" w:hAnsiTheme="majorBidi" w:cs="B Nazanin"/>
          <w:b/>
          <w:bCs/>
        </w:rPr>
        <w:lastRenderedPageBreak/>
        <w:t>Conclusion:</w:t>
      </w:r>
      <w:r w:rsidR="009330DC" w:rsidRPr="00AD6A56">
        <w:rPr>
          <w:rFonts w:asciiTheme="majorBidi" w:hAnsiTheme="majorBidi" w:cs="B Nazanin"/>
        </w:rPr>
        <w:t xml:space="preserve">Symptoms like </w:t>
      </w:r>
      <w:r w:rsidR="009330DC" w:rsidRPr="00AD6A56">
        <w:rPr>
          <w:rStyle w:val="hps"/>
          <w:rFonts w:asciiTheme="majorBidi" w:hAnsiTheme="majorBidi" w:cs="B Nazanin"/>
        </w:rPr>
        <w:t>nervousness</w:t>
      </w:r>
      <w:r w:rsidR="00F869B7" w:rsidRPr="00AD6A56">
        <w:rPr>
          <w:rFonts w:asciiTheme="majorBidi" w:hAnsiTheme="majorBidi" w:cs="B Nazanin"/>
        </w:rPr>
        <w:t>/</w:t>
      </w:r>
      <w:r w:rsidR="009330DC" w:rsidRPr="00AD6A56">
        <w:rPr>
          <w:rStyle w:val="hps"/>
          <w:rFonts w:asciiTheme="majorBidi" w:hAnsiTheme="majorBidi" w:cs="B Nazanin"/>
        </w:rPr>
        <w:t>irritability</w:t>
      </w:r>
      <w:r w:rsidR="009330DC" w:rsidRPr="00AD6A56">
        <w:rPr>
          <w:rFonts w:asciiTheme="majorBidi" w:hAnsiTheme="majorBidi" w:cs="B Nazanin"/>
        </w:rPr>
        <w:t xml:space="preserve">, abdominal and </w:t>
      </w:r>
      <w:r w:rsidR="009330DC" w:rsidRPr="00AD6A56">
        <w:rPr>
          <w:rStyle w:val="hps"/>
          <w:rFonts w:asciiTheme="majorBidi" w:hAnsiTheme="majorBidi" w:cs="B Nazanin"/>
        </w:rPr>
        <w:t>back pain</w:t>
      </w:r>
      <w:r w:rsidR="009330DC" w:rsidRPr="00AD6A56">
        <w:rPr>
          <w:rFonts w:asciiTheme="majorBidi" w:hAnsiTheme="majorBidi" w:cs="B Nazanin"/>
        </w:rPr>
        <w:t xml:space="preserve"> were</w:t>
      </w:r>
      <w:r w:rsidR="00F13568" w:rsidRPr="00AD6A56">
        <w:rPr>
          <w:rFonts w:asciiTheme="majorBidi" w:hAnsiTheme="majorBidi" w:cs="B Nazanin"/>
        </w:rPr>
        <w:t xml:space="preserve"> observed among women anda</w:t>
      </w:r>
      <w:r w:rsidR="009330DC" w:rsidRPr="00AD6A56">
        <w:rPr>
          <w:rFonts w:asciiTheme="majorBidi" w:hAnsiTheme="majorBidi" w:cs="B Nazanin"/>
        </w:rPr>
        <w:t>ccording to these data we came to know that physicians should pay attention not only to check for the physical signs but also for moral and behavior</w:t>
      </w:r>
      <w:r w:rsidR="00F869B7" w:rsidRPr="00AD6A56">
        <w:rPr>
          <w:rFonts w:asciiTheme="majorBidi" w:hAnsiTheme="majorBidi" w:cs="B Nazanin"/>
        </w:rPr>
        <w:t>al</w:t>
      </w:r>
      <w:r w:rsidR="009330DC" w:rsidRPr="00AD6A56">
        <w:rPr>
          <w:rFonts w:asciiTheme="majorBidi" w:hAnsiTheme="majorBidi" w:cs="B Nazanin"/>
        </w:rPr>
        <w:t xml:space="preserve"> signs of people with PMS.</w:t>
      </w:r>
    </w:p>
    <w:p w:rsidR="004F391B" w:rsidRPr="00AD6A56" w:rsidRDefault="004F391B" w:rsidP="00BD2E30">
      <w:pPr>
        <w:pStyle w:val="NormalWeb"/>
        <w:spacing w:line="360" w:lineRule="auto"/>
        <w:rPr>
          <w:rFonts w:asciiTheme="majorBidi" w:hAnsiTheme="majorBidi" w:cs="B Nazanin"/>
          <w:shd w:val="clear" w:color="auto" w:fill="EBEFF9"/>
          <w:rtl/>
        </w:rPr>
      </w:pPr>
      <w:r w:rsidRPr="00AD6A56">
        <w:rPr>
          <w:rFonts w:asciiTheme="majorBidi" w:hAnsiTheme="majorBidi" w:cs="B Nazanin"/>
          <w:b/>
          <w:bCs/>
        </w:rPr>
        <w:t>Key words:</w:t>
      </w:r>
      <w:r w:rsidRPr="00AD6A56">
        <w:rPr>
          <w:rFonts w:asciiTheme="majorBidi" w:hAnsiTheme="majorBidi" w:cs="B Nazanin"/>
        </w:rPr>
        <w:t xml:space="preserve"> Signs, Frequency, PMS,</w:t>
      </w:r>
      <w:r w:rsidRPr="00AD6A56">
        <w:rPr>
          <w:rFonts w:asciiTheme="majorBidi" w:hAnsiTheme="majorBidi" w:cs="B Nazanin"/>
          <w:lang w:bidi="fa-IR"/>
        </w:rPr>
        <w:t xml:space="preserve"> PMDD.</w:t>
      </w:r>
    </w:p>
    <w:p w:rsidR="004F391B" w:rsidRPr="00AD6A56" w:rsidRDefault="004F391B" w:rsidP="00BD2E30">
      <w:pPr>
        <w:autoSpaceDE w:val="0"/>
        <w:autoSpaceDN w:val="0"/>
        <w:adjustRightInd w:val="0"/>
        <w:spacing w:after="0" w:line="360" w:lineRule="auto"/>
        <w:rPr>
          <w:rFonts w:cs="B Nazanin"/>
          <w:u w:val="single"/>
        </w:rPr>
      </w:pPr>
      <w:r w:rsidRPr="00AD6A56">
        <w:rPr>
          <w:rFonts w:asciiTheme="majorBidi" w:hAnsiTheme="majorBidi" w:cs="B Nazanin"/>
          <w:sz w:val="24"/>
          <w:szCs w:val="24"/>
        </w:rPr>
        <w:t>Corresponding author: Khadijeh Onsory</w:t>
      </w:r>
      <w:r w:rsidR="00B30F8B" w:rsidRPr="00AD6A56">
        <w:rPr>
          <w:rFonts w:asciiTheme="majorBidi" w:hAnsiTheme="majorBidi" w:cs="B Nazanin"/>
          <w:sz w:val="24"/>
          <w:szCs w:val="24"/>
        </w:rPr>
        <w:t>:</w:t>
      </w:r>
      <w:hyperlink r:id="rId8" w:history="1">
        <w:r w:rsidRPr="00AD6A56">
          <w:rPr>
            <w:rStyle w:val="Hyperlink"/>
            <w:rFonts w:asciiTheme="majorBidi" w:hAnsiTheme="majorBidi" w:cs="B Nazanin"/>
            <w:color w:val="auto"/>
            <w:sz w:val="24"/>
            <w:szCs w:val="24"/>
          </w:rPr>
          <w:t>onsory@gmail.com</w:t>
        </w:r>
      </w:hyperlink>
    </w:p>
    <w:p w:rsidR="00B30F8B" w:rsidRPr="00AD6A56" w:rsidRDefault="00B30F8B" w:rsidP="00BD2E30">
      <w:pPr>
        <w:autoSpaceDE w:val="0"/>
        <w:autoSpaceDN w:val="0"/>
        <w:adjustRightInd w:val="0"/>
        <w:spacing w:after="0" w:line="360" w:lineRule="auto"/>
        <w:rPr>
          <w:rFonts w:cs="B Nazanin"/>
        </w:rPr>
      </w:pPr>
    </w:p>
    <w:p w:rsidR="00B30F8B" w:rsidRPr="00AD6A56" w:rsidRDefault="00B30F8B" w:rsidP="00BD2E3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="B Nazanin"/>
          <w:sz w:val="24"/>
          <w:szCs w:val="24"/>
        </w:rPr>
      </w:pPr>
    </w:p>
    <w:p w:rsidR="004F391B" w:rsidRPr="00AD6A56" w:rsidRDefault="004F391B" w:rsidP="00BD2E30">
      <w:pPr>
        <w:spacing w:line="360" w:lineRule="auto"/>
        <w:rPr>
          <w:rFonts w:asciiTheme="majorBidi" w:hAnsiTheme="majorBidi" w:cs="B Nazanin"/>
          <w:sz w:val="24"/>
          <w:szCs w:val="24"/>
        </w:rPr>
      </w:pPr>
    </w:p>
    <w:sectPr w:rsidR="004F391B" w:rsidRPr="00AD6A56" w:rsidSect="00747835">
      <w:pgSz w:w="12240" w:h="15840" w:code="1"/>
      <w:pgMar w:top="1440" w:right="1701" w:bottom="1701" w:left="1701" w:header="0" w:footer="14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5CC" w:rsidRDefault="007555CC" w:rsidP="0022272F">
      <w:pPr>
        <w:spacing w:after="0" w:line="240" w:lineRule="auto"/>
      </w:pPr>
      <w:r>
        <w:separator/>
      </w:r>
    </w:p>
  </w:endnote>
  <w:endnote w:type="continuationSeparator" w:id="1">
    <w:p w:rsidR="007555CC" w:rsidRDefault="007555CC" w:rsidP="0022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5CC" w:rsidRDefault="007555CC" w:rsidP="0022272F">
      <w:pPr>
        <w:spacing w:after="0" w:line="240" w:lineRule="auto"/>
      </w:pPr>
      <w:r>
        <w:separator/>
      </w:r>
    </w:p>
  </w:footnote>
  <w:footnote w:type="continuationSeparator" w:id="1">
    <w:p w:rsidR="007555CC" w:rsidRDefault="007555CC" w:rsidP="00222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CC2"/>
    <w:multiLevelType w:val="hybridMultilevel"/>
    <w:tmpl w:val="4874157E"/>
    <w:lvl w:ilvl="0" w:tplc="17206962">
      <w:start w:val="1"/>
      <w:numFmt w:val="decimal"/>
      <w:lvlText w:val="%1."/>
      <w:lvlJc w:val="left"/>
      <w:pPr>
        <w:ind w:left="63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BA85D79"/>
    <w:multiLevelType w:val="multilevel"/>
    <w:tmpl w:val="86F8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61B0F"/>
    <w:multiLevelType w:val="hybridMultilevel"/>
    <w:tmpl w:val="15C481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63320"/>
    <w:multiLevelType w:val="hybridMultilevel"/>
    <w:tmpl w:val="9F66AD3E"/>
    <w:lvl w:ilvl="0" w:tplc="F2786AB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8E10C9"/>
    <w:multiLevelType w:val="hybridMultilevel"/>
    <w:tmpl w:val="4874157E"/>
    <w:lvl w:ilvl="0" w:tplc="1720696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40AE1"/>
    <w:multiLevelType w:val="hybridMultilevel"/>
    <w:tmpl w:val="D82E0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07F99"/>
    <w:multiLevelType w:val="multilevel"/>
    <w:tmpl w:val="D8B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BD4F1C"/>
    <w:multiLevelType w:val="multilevel"/>
    <w:tmpl w:val="63F2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16B8B"/>
    <w:multiLevelType w:val="hybridMultilevel"/>
    <w:tmpl w:val="F28C906A"/>
    <w:lvl w:ilvl="0" w:tplc="823A4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D52B59"/>
    <w:multiLevelType w:val="hybridMultilevel"/>
    <w:tmpl w:val="B66CE4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6DBA"/>
    <w:rsid w:val="00010134"/>
    <w:rsid w:val="0001756F"/>
    <w:rsid w:val="000201EA"/>
    <w:rsid w:val="0002052B"/>
    <w:rsid w:val="00021810"/>
    <w:rsid w:val="00024D14"/>
    <w:rsid w:val="00031CCA"/>
    <w:rsid w:val="000407F7"/>
    <w:rsid w:val="00043362"/>
    <w:rsid w:val="000448E3"/>
    <w:rsid w:val="0004557D"/>
    <w:rsid w:val="000705BC"/>
    <w:rsid w:val="00076DD3"/>
    <w:rsid w:val="00082047"/>
    <w:rsid w:val="000836D9"/>
    <w:rsid w:val="00084F88"/>
    <w:rsid w:val="00087BC5"/>
    <w:rsid w:val="00094592"/>
    <w:rsid w:val="000B3972"/>
    <w:rsid w:val="000B55CC"/>
    <w:rsid w:val="000B6697"/>
    <w:rsid w:val="000C51F9"/>
    <w:rsid w:val="000D2A6D"/>
    <w:rsid w:val="000F60FB"/>
    <w:rsid w:val="000F6F66"/>
    <w:rsid w:val="00104EAD"/>
    <w:rsid w:val="0010733E"/>
    <w:rsid w:val="00115F01"/>
    <w:rsid w:val="00123DDF"/>
    <w:rsid w:val="00125A4B"/>
    <w:rsid w:val="00126190"/>
    <w:rsid w:val="0013021A"/>
    <w:rsid w:val="0013333A"/>
    <w:rsid w:val="00133F55"/>
    <w:rsid w:val="00155166"/>
    <w:rsid w:val="00174EBB"/>
    <w:rsid w:val="00182DB2"/>
    <w:rsid w:val="00183E2C"/>
    <w:rsid w:val="00186D9A"/>
    <w:rsid w:val="00187452"/>
    <w:rsid w:val="00192508"/>
    <w:rsid w:val="001B31C1"/>
    <w:rsid w:val="001B7FF7"/>
    <w:rsid w:val="001C1F69"/>
    <w:rsid w:val="001C46E2"/>
    <w:rsid w:val="001C523F"/>
    <w:rsid w:val="001C6B8C"/>
    <w:rsid w:val="001D7937"/>
    <w:rsid w:val="001E3558"/>
    <w:rsid w:val="001E781C"/>
    <w:rsid w:val="001F2BB5"/>
    <w:rsid w:val="00205FF1"/>
    <w:rsid w:val="00217586"/>
    <w:rsid w:val="00222175"/>
    <w:rsid w:val="0022272F"/>
    <w:rsid w:val="0022394C"/>
    <w:rsid w:val="00237413"/>
    <w:rsid w:val="00243076"/>
    <w:rsid w:val="00243A34"/>
    <w:rsid w:val="002542F9"/>
    <w:rsid w:val="00274324"/>
    <w:rsid w:val="002804EB"/>
    <w:rsid w:val="002848A5"/>
    <w:rsid w:val="00284AD9"/>
    <w:rsid w:val="002866FD"/>
    <w:rsid w:val="002953DE"/>
    <w:rsid w:val="00295BEB"/>
    <w:rsid w:val="002C5046"/>
    <w:rsid w:val="002D32DF"/>
    <w:rsid w:val="002D366E"/>
    <w:rsid w:val="002D6C6F"/>
    <w:rsid w:val="002E5C0C"/>
    <w:rsid w:val="002F1B40"/>
    <w:rsid w:val="002F6537"/>
    <w:rsid w:val="0030750D"/>
    <w:rsid w:val="00311BB9"/>
    <w:rsid w:val="003133B8"/>
    <w:rsid w:val="0031343C"/>
    <w:rsid w:val="00316D7C"/>
    <w:rsid w:val="00317500"/>
    <w:rsid w:val="00322D8F"/>
    <w:rsid w:val="00331ECD"/>
    <w:rsid w:val="00336A5A"/>
    <w:rsid w:val="00351DE6"/>
    <w:rsid w:val="00352A53"/>
    <w:rsid w:val="0035587A"/>
    <w:rsid w:val="0036407B"/>
    <w:rsid w:val="00370EF1"/>
    <w:rsid w:val="00371E96"/>
    <w:rsid w:val="00384F57"/>
    <w:rsid w:val="003877C9"/>
    <w:rsid w:val="0039121C"/>
    <w:rsid w:val="00394E86"/>
    <w:rsid w:val="003A09CC"/>
    <w:rsid w:val="003A3C52"/>
    <w:rsid w:val="003A500B"/>
    <w:rsid w:val="003B6025"/>
    <w:rsid w:val="003C2292"/>
    <w:rsid w:val="003C358C"/>
    <w:rsid w:val="003C6C21"/>
    <w:rsid w:val="003D0315"/>
    <w:rsid w:val="003D4A0B"/>
    <w:rsid w:val="003D5B2F"/>
    <w:rsid w:val="00421DB9"/>
    <w:rsid w:val="004227BA"/>
    <w:rsid w:val="004303E5"/>
    <w:rsid w:val="00430DC2"/>
    <w:rsid w:val="004340BF"/>
    <w:rsid w:val="004413BF"/>
    <w:rsid w:val="00467335"/>
    <w:rsid w:val="00471E18"/>
    <w:rsid w:val="00471FE4"/>
    <w:rsid w:val="00492242"/>
    <w:rsid w:val="004922F2"/>
    <w:rsid w:val="004938E7"/>
    <w:rsid w:val="00496691"/>
    <w:rsid w:val="004A39F7"/>
    <w:rsid w:val="004E03FD"/>
    <w:rsid w:val="004F0082"/>
    <w:rsid w:val="004F1B0C"/>
    <w:rsid w:val="004F391B"/>
    <w:rsid w:val="00530FEF"/>
    <w:rsid w:val="00536732"/>
    <w:rsid w:val="005476C5"/>
    <w:rsid w:val="00550C7C"/>
    <w:rsid w:val="00551B0C"/>
    <w:rsid w:val="0055207A"/>
    <w:rsid w:val="005660E0"/>
    <w:rsid w:val="00583329"/>
    <w:rsid w:val="0058337A"/>
    <w:rsid w:val="005C6BA8"/>
    <w:rsid w:val="005E351A"/>
    <w:rsid w:val="005E5521"/>
    <w:rsid w:val="005E6B82"/>
    <w:rsid w:val="0060644E"/>
    <w:rsid w:val="006065F0"/>
    <w:rsid w:val="00607BDE"/>
    <w:rsid w:val="00612CF4"/>
    <w:rsid w:val="006165E0"/>
    <w:rsid w:val="00626B3E"/>
    <w:rsid w:val="006336B6"/>
    <w:rsid w:val="00635EB1"/>
    <w:rsid w:val="00637486"/>
    <w:rsid w:val="00640FA5"/>
    <w:rsid w:val="00653363"/>
    <w:rsid w:val="00660A01"/>
    <w:rsid w:val="00666EB9"/>
    <w:rsid w:val="00667251"/>
    <w:rsid w:val="00676DE4"/>
    <w:rsid w:val="00682367"/>
    <w:rsid w:val="006905C3"/>
    <w:rsid w:val="00697FD3"/>
    <w:rsid w:val="006A7B42"/>
    <w:rsid w:val="006B67BC"/>
    <w:rsid w:val="006B6DA9"/>
    <w:rsid w:val="006B7A7B"/>
    <w:rsid w:val="006D1F7D"/>
    <w:rsid w:val="006D53D4"/>
    <w:rsid w:val="006E30A9"/>
    <w:rsid w:val="006E3100"/>
    <w:rsid w:val="006E3D92"/>
    <w:rsid w:val="006E7B61"/>
    <w:rsid w:val="006F2E4B"/>
    <w:rsid w:val="00701004"/>
    <w:rsid w:val="00701264"/>
    <w:rsid w:val="00717AD7"/>
    <w:rsid w:val="00720BC6"/>
    <w:rsid w:val="00725DC5"/>
    <w:rsid w:val="00727236"/>
    <w:rsid w:val="0074252C"/>
    <w:rsid w:val="00747835"/>
    <w:rsid w:val="007555CC"/>
    <w:rsid w:val="00764D6C"/>
    <w:rsid w:val="007657E8"/>
    <w:rsid w:val="007736C0"/>
    <w:rsid w:val="00776D3A"/>
    <w:rsid w:val="00783021"/>
    <w:rsid w:val="007833F4"/>
    <w:rsid w:val="00783CE3"/>
    <w:rsid w:val="00784067"/>
    <w:rsid w:val="00785BBC"/>
    <w:rsid w:val="00790676"/>
    <w:rsid w:val="007958A3"/>
    <w:rsid w:val="00796063"/>
    <w:rsid w:val="007B09F8"/>
    <w:rsid w:val="007B220E"/>
    <w:rsid w:val="007E5A8D"/>
    <w:rsid w:val="007F0E7D"/>
    <w:rsid w:val="007F19F0"/>
    <w:rsid w:val="007F293F"/>
    <w:rsid w:val="007F3902"/>
    <w:rsid w:val="007F7367"/>
    <w:rsid w:val="008051F8"/>
    <w:rsid w:val="00823179"/>
    <w:rsid w:val="00831655"/>
    <w:rsid w:val="00834389"/>
    <w:rsid w:val="00845387"/>
    <w:rsid w:val="00846F51"/>
    <w:rsid w:val="00856824"/>
    <w:rsid w:val="00860237"/>
    <w:rsid w:val="0086291C"/>
    <w:rsid w:val="008759F0"/>
    <w:rsid w:val="0087698E"/>
    <w:rsid w:val="00876AEB"/>
    <w:rsid w:val="0088485E"/>
    <w:rsid w:val="008A7C45"/>
    <w:rsid w:val="008B0816"/>
    <w:rsid w:val="008B0860"/>
    <w:rsid w:val="008B1F83"/>
    <w:rsid w:val="008B35B7"/>
    <w:rsid w:val="008C7E41"/>
    <w:rsid w:val="008D4607"/>
    <w:rsid w:val="008D7AEB"/>
    <w:rsid w:val="008E002F"/>
    <w:rsid w:val="008E041A"/>
    <w:rsid w:val="008E74E2"/>
    <w:rsid w:val="008F065C"/>
    <w:rsid w:val="008F10B3"/>
    <w:rsid w:val="008F1EEB"/>
    <w:rsid w:val="008F2F9B"/>
    <w:rsid w:val="008F5172"/>
    <w:rsid w:val="00911CB0"/>
    <w:rsid w:val="00913EF3"/>
    <w:rsid w:val="00917FD9"/>
    <w:rsid w:val="009222B3"/>
    <w:rsid w:val="00925204"/>
    <w:rsid w:val="00925513"/>
    <w:rsid w:val="009330DC"/>
    <w:rsid w:val="00937FC2"/>
    <w:rsid w:val="009454FD"/>
    <w:rsid w:val="00965075"/>
    <w:rsid w:val="00966A23"/>
    <w:rsid w:val="00974587"/>
    <w:rsid w:val="009773DA"/>
    <w:rsid w:val="00997D95"/>
    <w:rsid w:val="009A0FAA"/>
    <w:rsid w:val="009A74FC"/>
    <w:rsid w:val="009B3DE6"/>
    <w:rsid w:val="009C5695"/>
    <w:rsid w:val="009E1738"/>
    <w:rsid w:val="00A07634"/>
    <w:rsid w:val="00A143A6"/>
    <w:rsid w:val="00A14B52"/>
    <w:rsid w:val="00A16AF2"/>
    <w:rsid w:val="00A212DF"/>
    <w:rsid w:val="00A3193D"/>
    <w:rsid w:val="00A4530A"/>
    <w:rsid w:val="00A46CE2"/>
    <w:rsid w:val="00A73B6C"/>
    <w:rsid w:val="00A80E22"/>
    <w:rsid w:val="00A85F50"/>
    <w:rsid w:val="00A925A1"/>
    <w:rsid w:val="00A94D14"/>
    <w:rsid w:val="00A95A92"/>
    <w:rsid w:val="00AA2C66"/>
    <w:rsid w:val="00AB0164"/>
    <w:rsid w:val="00AB5BEE"/>
    <w:rsid w:val="00AC6CD6"/>
    <w:rsid w:val="00AD490C"/>
    <w:rsid w:val="00AD6A56"/>
    <w:rsid w:val="00AD6DBA"/>
    <w:rsid w:val="00AE50A0"/>
    <w:rsid w:val="00AE7723"/>
    <w:rsid w:val="00AF7D1C"/>
    <w:rsid w:val="00B0590D"/>
    <w:rsid w:val="00B07EB0"/>
    <w:rsid w:val="00B1199C"/>
    <w:rsid w:val="00B21DF3"/>
    <w:rsid w:val="00B221E0"/>
    <w:rsid w:val="00B30F8B"/>
    <w:rsid w:val="00B33124"/>
    <w:rsid w:val="00B4346E"/>
    <w:rsid w:val="00B74678"/>
    <w:rsid w:val="00B755C9"/>
    <w:rsid w:val="00B75BF8"/>
    <w:rsid w:val="00B804FD"/>
    <w:rsid w:val="00B8058D"/>
    <w:rsid w:val="00B832E2"/>
    <w:rsid w:val="00B8761C"/>
    <w:rsid w:val="00B94346"/>
    <w:rsid w:val="00BA2211"/>
    <w:rsid w:val="00BA4E1D"/>
    <w:rsid w:val="00BC2814"/>
    <w:rsid w:val="00BC7268"/>
    <w:rsid w:val="00BD2E30"/>
    <w:rsid w:val="00BE33AC"/>
    <w:rsid w:val="00BE3400"/>
    <w:rsid w:val="00BE76FE"/>
    <w:rsid w:val="00C17436"/>
    <w:rsid w:val="00C362D4"/>
    <w:rsid w:val="00C4747A"/>
    <w:rsid w:val="00C5177D"/>
    <w:rsid w:val="00C60F3A"/>
    <w:rsid w:val="00C7249C"/>
    <w:rsid w:val="00C95C34"/>
    <w:rsid w:val="00CA24AB"/>
    <w:rsid w:val="00CB0461"/>
    <w:rsid w:val="00CB76C1"/>
    <w:rsid w:val="00CD4366"/>
    <w:rsid w:val="00CD6A14"/>
    <w:rsid w:val="00CE5190"/>
    <w:rsid w:val="00CF21A7"/>
    <w:rsid w:val="00CF6277"/>
    <w:rsid w:val="00D135BB"/>
    <w:rsid w:val="00D15992"/>
    <w:rsid w:val="00D268C6"/>
    <w:rsid w:val="00D42005"/>
    <w:rsid w:val="00D423B1"/>
    <w:rsid w:val="00D44FB2"/>
    <w:rsid w:val="00D61148"/>
    <w:rsid w:val="00D62F43"/>
    <w:rsid w:val="00D86FF8"/>
    <w:rsid w:val="00D87FAA"/>
    <w:rsid w:val="00D917D3"/>
    <w:rsid w:val="00D92A4D"/>
    <w:rsid w:val="00DC0280"/>
    <w:rsid w:val="00DC1B9E"/>
    <w:rsid w:val="00DC1C5F"/>
    <w:rsid w:val="00DC5619"/>
    <w:rsid w:val="00DD1E25"/>
    <w:rsid w:val="00DE78A0"/>
    <w:rsid w:val="00DF2395"/>
    <w:rsid w:val="00E02C81"/>
    <w:rsid w:val="00E05560"/>
    <w:rsid w:val="00E07AE3"/>
    <w:rsid w:val="00E1157F"/>
    <w:rsid w:val="00E23BA3"/>
    <w:rsid w:val="00E36E46"/>
    <w:rsid w:val="00E436CA"/>
    <w:rsid w:val="00E557A3"/>
    <w:rsid w:val="00E55F34"/>
    <w:rsid w:val="00E85A96"/>
    <w:rsid w:val="00E927A4"/>
    <w:rsid w:val="00E9572C"/>
    <w:rsid w:val="00EA6643"/>
    <w:rsid w:val="00EA673F"/>
    <w:rsid w:val="00EB1F7E"/>
    <w:rsid w:val="00EB220D"/>
    <w:rsid w:val="00EB6ACA"/>
    <w:rsid w:val="00EC5ADE"/>
    <w:rsid w:val="00EF102A"/>
    <w:rsid w:val="00EF521C"/>
    <w:rsid w:val="00EF5323"/>
    <w:rsid w:val="00F01618"/>
    <w:rsid w:val="00F03AD3"/>
    <w:rsid w:val="00F11AFE"/>
    <w:rsid w:val="00F11D2E"/>
    <w:rsid w:val="00F13568"/>
    <w:rsid w:val="00F141F1"/>
    <w:rsid w:val="00F158D4"/>
    <w:rsid w:val="00F2133D"/>
    <w:rsid w:val="00F22044"/>
    <w:rsid w:val="00F278EE"/>
    <w:rsid w:val="00F4363E"/>
    <w:rsid w:val="00F45812"/>
    <w:rsid w:val="00F66BBD"/>
    <w:rsid w:val="00F67C36"/>
    <w:rsid w:val="00F83C35"/>
    <w:rsid w:val="00F869B7"/>
    <w:rsid w:val="00F96E85"/>
    <w:rsid w:val="00FA0A3E"/>
    <w:rsid w:val="00FB5C8D"/>
    <w:rsid w:val="00FC3FDF"/>
    <w:rsid w:val="00FC764A"/>
    <w:rsid w:val="00FD1F7E"/>
    <w:rsid w:val="00FD7D0F"/>
    <w:rsid w:val="00FF1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95"/>
  </w:style>
  <w:style w:type="paragraph" w:styleId="Heading1">
    <w:name w:val="heading 1"/>
    <w:basedOn w:val="Normal"/>
    <w:next w:val="Normal"/>
    <w:link w:val="Heading1Char"/>
    <w:uiPriority w:val="9"/>
    <w:qFormat/>
    <w:rsid w:val="00D42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2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4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6C"/>
  </w:style>
  <w:style w:type="paragraph" w:styleId="Footer">
    <w:name w:val="footer"/>
    <w:basedOn w:val="Normal"/>
    <w:link w:val="FooterChar"/>
    <w:uiPriority w:val="99"/>
    <w:unhideWhenUsed/>
    <w:rsid w:val="007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6C"/>
  </w:style>
  <w:style w:type="character" w:customStyle="1" w:styleId="fm-vol-iss-date">
    <w:name w:val="fm-vol-iss-date"/>
    <w:basedOn w:val="DefaultParagraphFont"/>
    <w:rsid w:val="00823179"/>
  </w:style>
  <w:style w:type="character" w:styleId="Hyperlink">
    <w:name w:val="Hyperlink"/>
    <w:basedOn w:val="DefaultParagraphFont"/>
    <w:uiPriority w:val="99"/>
    <w:unhideWhenUsed/>
    <w:rsid w:val="00823179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9454FD"/>
  </w:style>
  <w:style w:type="character" w:customStyle="1" w:styleId="citation-publication-date">
    <w:name w:val="citation-publication-date"/>
    <w:basedOn w:val="DefaultParagraphFont"/>
    <w:rsid w:val="009454FD"/>
  </w:style>
  <w:style w:type="character" w:customStyle="1" w:styleId="citation-volume">
    <w:name w:val="citation-volume"/>
    <w:basedOn w:val="DefaultParagraphFont"/>
    <w:rsid w:val="009454FD"/>
  </w:style>
  <w:style w:type="character" w:customStyle="1" w:styleId="citation-flpages">
    <w:name w:val="citation-flpages"/>
    <w:basedOn w:val="DefaultParagraphFont"/>
    <w:rsid w:val="009454FD"/>
  </w:style>
  <w:style w:type="character" w:customStyle="1" w:styleId="citation-issue">
    <w:name w:val="citation-issue"/>
    <w:basedOn w:val="DefaultParagraphFont"/>
    <w:rsid w:val="001B7FF7"/>
  </w:style>
  <w:style w:type="character" w:customStyle="1" w:styleId="fm-citation-ids-label">
    <w:name w:val="fm-citation-ids-label"/>
    <w:basedOn w:val="DefaultParagraphFont"/>
    <w:rsid w:val="001B7FF7"/>
  </w:style>
  <w:style w:type="character" w:customStyle="1" w:styleId="fm-role">
    <w:name w:val="fm-role"/>
    <w:basedOn w:val="DefaultParagraphFont"/>
    <w:rsid w:val="00384F57"/>
  </w:style>
  <w:style w:type="character" w:styleId="Emphasis">
    <w:name w:val="Emphasis"/>
    <w:basedOn w:val="DefaultParagraphFont"/>
    <w:uiPriority w:val="20"/>
    <w:qFormat/>
    <w:rsid w:val="00384F57"/>
    <w:rPr>
      <w:i/>
      <w:iCs/>
    </w:rPr>
  </w:style>
  <w:style w:type="paragraph" w:customStyle="1" w:styleId="Default">
    <w:name w:val="Default"/>
    <w:rsid w:val="00CB0461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slug-pub-date">
    <w:name w:val="slug-pub-date"/>
    <w:basedOn w:val="DefaultParagraphFont"/>
    <w:rsid w:val="007B220E"/>
  </w:style>
  <w:style w:type="character" w:customStyle="1" w:styleId="slug-vol">
    <w:name w:val="slug-vol"/>
    <w:basedOn w:val="DefaultParagraphFont"/>
    <w:rsid w:val="007B220E"/>
  </w:style>
  <w:style w:type="character" w:customStyle="1" w:styleId="slug-pages">
    <w:name w:val="slug-pages"/>
    <w:basedOn w:val="DefaultParagraphFont"/>
    <w:rsid w:val="007B220E"/>
  </w:style>
  <w:style w:type="character" w:customStyle="1" w:styleId="slug-doi">
    <w:name w:val="slug-doi"/>
    <w:basedOn w:val="DefaultParagraphFont"/>
    <w:rsid w:val="007B220E"/>
  </w:style>
  <w:style w:type="paragraph" w:customStyle="1" w:styleId="Pa3">
    <w:name w:val="Pa3"/>
    <w:basedOn w:val="Default"/>
    <w:next w:val="Default"/>
    <w:uiPriority w:val="99"/>
    <w:rsid w:val="00155166"/>
    <w:pPr>
      <w:spacing w:line="361" w:lineRule="atLeast"/>
    </w:pPr>
    <w:rPr>
      <w:rFonts w:ascii="Century Gothic" w:hAnsi="Century Gothic" w:cstheme="minorBidi"/>
      <w:color w:val="auto"/>
    </w:rPr>
  </w:style>
  <w:style w:type="character" w:customStyle="1" w:styleId="A4">
    <w:name w:val="A4"/>
    <w:uiPriority w:val="99"/>
    <w:rsid w:val="00155166"/>
    <w:rPr>
      <w:rFonts w:cs="Century Gothic"/>
      <w:b/>
      <w:bCs/>
      <w:color w:val="000000"/>
    </w:rPr>
  </w:style>
  <w:style w:type="character" w:customStyle="1" w:styleId="A0">
    <w:name w:val="A0"/>
    <w:uiPriority w:val="99"/>
    <w:rsid w:val="00155166"/>
    <w:rPr>
      <w:color w:val="000000"/>
      <w:sz w:val="14"/>
      <w:szCs w:val="14"/>
    </w:rPr>
  </w:style>
  <w:style w:type="character" w:customStyle="1" w:styleId="hps">
    <w:name w:val="hps"/>
    <w:basedOn w:val="DefaultParagraphFont"/>
    <w:rsid w:val="00A80E22"/>
  </w:style>
  <w:style w:type="character" w:customStyle="1" w:styleId="longtext">
    <w:name w:val="long_text"/>
    <w:basedOn w:val="DefaultParagraphFont"/>
    <w:rsid w:val="006E3100"/>
  </w:style>
  <w:style w:type="character" w:customStyle="1" w:styleId="h1black">
    <w:name w:val="h1black"/>
    <w:basedOn w:val="DefaultParagraphFont"/>
    <w:rsid w:val="00125A4B"/>
  </w:style>
  <w:style w:type="character" w:customStyle="1" w:styleId="bodyblack">
    <w:name w:val="bodyblack"/>
    <w:basedOn w:val="DefaultParagraphFont"/>
    <w:rsid w:val="00125A4B"/>
  </w:style>
  <w:style w:type="character" w:customStyle="1" w:styleId="A6">
    <w:name w:val="A6"/>
    <w:uiPriority w:val="99"/>
    <w:rsid w:val="006336B6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CB7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391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6A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A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6A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2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4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6C"/>
  </w:style>
  <w:style w:type="paragraph" w:styleId="Footer">
    <w:name w:val="footer"/>
    <w:basedOn w:val="Normal"/>
    <w:link w:val="FooterChar"/>
    <w:uiPriority w:val="99"/>
    <w:unhideWhenUsed/>
    <w:rsid w:val="007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6C"/>
  </w:style>
  <w:style w:type="character" w:customStyle="1" w:styleId="fm-vol-iss-date">
    <w:name w:val="fm-vol-iss-date"/>
    <w:basedOn w:val="DefaultParagraphFont"/>
    <w:rsid w:val="00823179"/>
  </w:style>
  <w:style w:type="character" w:styleId="Hyperlink">
    <w:name w:val="Hyperlink"/>
    <w:basedOn w:val="DefaultParagraphFont"/>
    <w:uiPriority w:val="99"/>
    <w:unhideWhenUsed/>
    <w:rsid w:val="00823179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9454FD"/>
  </w:style>
  <w:style w:type="character" w:customStyle="1" w:styleId="citation-publication-date">
    <w:name w:val="citation-publication-date"/>
    <w:basedOn w:val="DefaultParagraphFont"/>
    <w:rsid w:val="009454FD"/>
  </w:style>
  <w:style w:type="character" w:customStyle="1" w:styleId="citation-volume">
    <w:name w:val="citation-volume"/>
    <w:basedOn w:val="DefaultParagraphFont"/>
    <w:rsid w:val="009454FD"/>
  </w:style>
  <w:style w:type="character" w:customStyle="1" w:styleId="citation-flpages">
    <w:name w:val="citation-flpages"/>
    <w:basedOn w:val="DefaultParagraphFont"/>
    <w:rsid w:val="009454FD"/>
  </w:style>
  <w:style w:type="character" w:customStyle="1" w:styleId="citation-issue">
    <w:name w:val="citation-issue"/>
    <w:basedOn w:val="DefaultParagraphFont"/>
    <w:rsid w:val="001B7FF7"/>
  </w:style>
  <w:style w:type="character" w:customStyle="1" w:styleId="fm-citation-ids-label">
    <w:name w:val="fm-citation-ids-label"/>
    <w:basedOn w:val="DefaultParagraphFont"/>
    <w:rsid w:val="001B7FF7"/>
  </w:style>
  <w:style w:type="character" w:customStyle="1" w:styleId="fm-role">
    <w:name w:val="fm-role"/>
    <w:basedOn w:val="DefaultParagraphFont"/>
    <w:rsid w:val="00384F57"/>
  </w:style>
  <w:style w:type="character" w:styleId="Emphasis">
    <w:name w:val="Emphasis"/>
    <w:basedOn w:val="DefaultParagraphFont"/>
    <w:uiPriority w:val="20"/>
    <w:qFormat/>
    <w:rsid w:val="00384F57"/>
    <w:rPr>
      <w:i/>
      <w:iCs/>
    </w:rPr>
  </w:style>
  <w:style w:type="paragraph" w:customStyle="1" w:styleId="Default">
    <w:name w:val="Default"/>
    <w:rsid w:val="00CB0461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slug-pub-date">
    <w:name w:val="slug-pub-date"/>
    <w:basedOn w:val="DefaultParagraphFont"/>
    <w:rsid w:val="007B220E"/>
  </w:style>
  <w:style w:type="character" w:customStyle="1" w:styleId="slug-vol">
    <w:name w:val="slug-vol"/>
    <w:basedOn w:val="DefaultParagraphFont"/>
    <w:rsid w:val="007B220E"/>
  </w:style>
  <w:style w:type="character" w:customStyle="1" w:styleId="slug-pages">
    <w:name w:val="slug-pages"/>
    <w:basedOn w:val="DefaultParagraphFont"/>
    <w:rsid w:val="007B220E"/>
  </w:style>
  <w:style w:type="character" w:customStyle="1" w:styleId="slug-doi">
    <w:name w:val="slug-doi"/>
    <w:basedOn w:val="DefaultParagraphFont"/>
    <w:rsid w:val="007B220E"/>
  </w:style>
  <w:style w:type="paragraph" w:customStyle="1" w:styleId="Pa3">
    <w:name w:val="Pa3"/>
    <w:basedOn w:val="Default"/>
    <w:next w:val="Default"/>
    <w:uiPriority w:val="99"/>
    <w:rsid w:val="00155166"/>
    <w:pPr>
      <w:spacing w:line="361" w:lineRule="atLeast"/>
    </w:pPr>
    <w:rPr>
      <w:rFonts w:ascii="Century Gothic" w:hAnsi="Century Gothic" w:cstheme="minorBidi"/>
      <w:color w:val="auto"/>
    </w:rPr>
  </w:style>
  <w:style w:type="character" w:customStyle="1" w:styleId="A4">
    <w:name w:val="A4"/>
    <w:uiPriority w:val="99"/>
    <w:rsid w:val="00155166"/>
    <w:rPr>
      <w:rFonts w:cs="Century Gothic"/>
      <w:b/>
      <w:bCs/>
      <w:color w:val="000000"/>
    </w:rPr>
  </w:style>
  <w:style w:type="character" w:customStyle="1" w:styleId="A0">
    <w:name w:val="A0"/>
    <w:uiPriority w:val="99"/>
    <w:rsid w:val="00155166"/>
    <w:rPr>
      <w:color w:val="000000"/>
      <w:sz w:val="14"/>
      <w:szCs w:val="14"/>
    </w:rPr>
  </w:style>
  <w:style w:type="character" w:customStyle="1" w:styleId="hps">
    <w:name w:val="hps"/>
    <w:basedOn w:val="DefaultParagraphFont"/>
    <w:rsid w:val="00A80E22"/>
  </w:style>
  <w:style w:type="character" w:customStyle="1" w:styleId="longtext">
    <w:name w:val="long_text"/>
    <w:basedOn w:val="DefaultParagraphFont"/>
    <w:rsid w:val="006E3100"/>
  </w:style>
  <w:style w:type="character" w:customStyle="1" w:styleId="h1black">
    <w:name w:val="h1black"/>
    <w:basedOn w:val="DefaultParagraphFont"/>
    <w:rsid w:val="00125A4B"/>
  </w:style>
  <w:style w:type="character" w:customStyle="1" w:styleId="bodyblack">
    <w:name w:val="bodyblack"/>
    <w:basedOn w:val="DefaultParagraphFont"/>
    <w:rsid w:val="00125A4B"/>
  </w:style>
  <w:style w:type="character" w:customStyle="1" w:styleId="A6">
    <w:name w:val="A6"/>
    <w:uiPriority w:val="99"/>
    <w:rsid w:val="006336B6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CB7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391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6A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6A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6A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838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750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0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so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CD33-1F49-40CE-BB8C-499C2783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</dc:creator>
  <cp:lastModifiedBy>Professional</cp:lastModifiedBy>
  <cp:revision>3</cp:revision>
  <cp:lastPrinted>2013-01-21T20:59:00Z</cp:lastPrinted>
  <dcterms:created xsi:type="dcterms:W3CDTF">2013-02-16T10:01:00Z</dcterms:created>
  <dcterms:modified xsi:type="dcterms:W3CDTF">2013-02-16T10:01:00Z</dcterms:modified>
</cp:coreProperties>
</file>